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Arial" w:cs="Arial" w:eastAsia="Arial" w:hAnsi="Arial"/>
          <w:b w:val="0"/>
          <w:color w:val="000000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3"/>
          <w:szCs w:val="23"/>
          <w:vertAlign w:val="baseline"/>
          <w:rtl w:val="0"/>
        </w:rPr>
        <w:t xml:space="preserve">ALLEGATO D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Arial" w:cs="Arial" w:eastAsia="Arial" w:hAnsi="Arial"/>
          <w:b w:val="0"/>
          <w:color w:val="00000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Arial" w:cs="Arial" w:eastAsia="Arial" w:hAnsi="Arial"/>
          <w:b w:val="0"/>
          <w:color w:val="000000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3"/>
          <w:szCs w:val="23"/>
          <w:vertAlign w:val="baseline"/>
          <w:rtl w:val="0"/>
        </w:rPr>
        <w:t xml:space="preserve">DICHIARAZIONE DELL'ANZIANITÀ DI SERVIZIO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IL/LA SOTTOSCRITTO/A.................(COGNOME)....................(NOME) DICHIARA, SOTTO LA PROPRIA PERSONALE RESPONSABILITÀ: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1) A - DI AVER ASSUNTO EFFETTIVO SERVIZIO NEL PROFILO DI ATTUALE APPARTENENZA DAL .....................; DI AVER USUFRUITO DEI SEGUENTI PERIODI DI ASPETTATIVA SENZA ASSEGNI.................; DI AVERE, QUINDI, UN'ANZIANITÀ DI SERVIZIO VALUTABILE AI SENSI DEL TITOLO I, LETTERA A, DELL'ALLEGATO E DEL CONTRATTO MOBILITÀ, DI ANNI .... MESI ... DI SERVIZIO PRESTATO SUCCESSIVAMENTE ALLA NOMINA IN RUOLO E DI ANNI ... DI MESI ... DERIVANTI DA RETROATTIVITÀ GIURIDICA DELLA NOMINA COPERTI DA EFFETTIVO SERVIZIO NEL PROFILO DI APPARTENENZA;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B - DI AVER PRESTATO N. .... ANNI E N. .... MESI DI SERVIZIO EFFETTIVO DOPO LA NOMINA NEL PROFILO DI APPARTENENZA IN SCUOLE O ISTITUTI SITUATI NELLE PICCOLE ISOLE;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C - DI AVER PRESTATO N. .... ANNI E N. .... MESI DI SERVIZIO EFFETTIVO NEL PROFILO DI APPARTENENZA IN SCUOLE O ISTITUTI SITUATI NEI PAESI IN VIA DI SVILUPPO. (I PERIODI INDICATI NEI PRECEDENTI PUNTI A, B, C SI SOMMANO E VANNO RIPORTATI NELLA CASELLA N. 1 DEL MODULO DOMANDA)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2) A - DI AVER MATURATO, ANTERIORMENTE AL SERVIZIO EFFETTIVO DI CUI AL PRECEDENTE PUNTO 1) LA SEGUENTE ANZIANITÀ PER DECORRENZA GIURIDICA DELLA NOMINA NON COPERTA DA EFFETTIVO SERVIZIO (1)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2444"/>
        <w:gridCol w:w="2445"/>
        <w:gridCol w:w="2445"/>
        <w:tblGridChange w:id="0">
          <w:tblGrid>
            <w:gridCol w:w="2444"/>
            <w:gridCol w:w="2444"/>
            <w:gridCol w:w="2445"/>
            <w:gridCol w:w="24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DAL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QUALIFICA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PRESSO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Segue su altro foglio ( ) (3)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B -  DI AVER PRESTATO IN QUALITA’ DI INCARICATO AI SENSI DELL’ART. 5 DELL’ACCORDO ARAN – OOSS,  8/3/2002 OVVERO DELL’ART. 58 DEL CCNL SOTTOSCRITTO IL 24/7/2003.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2444"/>
        <w:gridCol w:w="2445"/>
        <w:gridCol w:w="2445"/>
        <w:tblGridChange w:id="0">
          <w:tblGrid>
            <w:gridCol w:w="2444"/>
            <w:gridCol w:w="2444"/>
            <w:gridCol w:w="2445"/>
            <w:gridCol w:w="24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DAL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QUALIFICA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PRESSO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Segue su altro foglio ( ) (3)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3) A  -  DI AVER PRESTATO I SEGUENTI SERVIZI RICONOSCIUTI AI SENSI DELL’ART.26 DELLA LEGGE 775/70 E DELL’ART. 4 COMMA 13 DEL D.P.R. 23/8/88 N. 399 (2), COMPRESI I SERVIZI DI RUOLO PRESTATI NELLA CARRIERA INFERIORE: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2444"/>
        <w:gridCol w:w="2445"/>
        <w:gridCol w:w="2445"/>
        <w:tblGridChange w:id="0">
          <w:tblGrid>
            <w:gridCol w:w="2444"/>
            <w:gridCol w:w="2444"/>
            <w:gridCol w:w="2445"/>
            <w:gridCol w:w="24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DAL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QUALIFICA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PRESSO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Segue su altro foglio ( ) (3)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DICHIARA PERTANTO DI AVER OTTENUTO CON DECRETO (4) DI AVERE DIRITTO AL RICONOSCIMENTO, AGLI EFFETTI GIURIDICI E DELLA PROGRESSIONE DI CARRIERA, DI ANNI ……………………………….. E MESI………………………………………………………..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    B  - DI AVER PRESTATO SERVIZIO MILITARE DI LEVA O PER RICHIAMO A SERVIZIO EQUIPARATO (4) ALLE CONDIZIONI PREVISTE DAL 2^ COMMA DELL’ART.23 DEL D.P.R. 31/5/1974 N.420 DAL…………………………………AL…………………………………PARI AD ANNI……………………………….E MESI………………………..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    C   - DI AVER PRESTATO N……………….MESI DI EFFETTIVO SERVIZIO PRERUOLO IN SCUOLE O ISTITUTI SITUATI NELLE PICCOLE ISOLE: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2444"/>
        <w:gridCol w:w="2445"/>
        <w:gridCol w:w="2445"/>
        <w:tblGridChange w:id="0">
          <w:tblGrid>
            <w:gridCol w:w="2444"/>
            <w:gridCol w:w="2444"/>
            <w:gridCol w:w="2445"/>
            <w:gridCol w:w="24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DAL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QUALIFICA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PRESSO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urier New" w:cs="Courier New" w:eastAsia="Courier New" w:hAnsi="Courier New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Segue su altro foglio ( ) (3)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I PERIODI INDICATI ALLE PRECEDENTI LETTERE A),  B),  C) ASSOMMANO, QUINDI, COMPLESSIVAMENTE A MESI ………………………………………….(TALE NUMERO VA RIPORTATO NELLA CASELLA N. 3 DEL MODULO DOMANDA).</w:t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hanging="480"/>
        <w:rPr>
          <w:rFonts w:ascii="Courier New" w:cs="Courier New" w:eastAsia="Courier New" w:hAnsi="Courier New"/>
          <w:b w:val="0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DI AVER PRESTATO SERVIZIO DI RUOLO IN PUBBLICHE AMMINISTRAZIONI O ENTI LOCALI, AD ESCLUSIONE DEI PERIODI GIA’ CALCOLATI NEI PRECEDENTI PUNTI, PER ANNI………….E MESI…………….</w:t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hanging="480"/>
        <w:rPr>
          <w:rFonts w:ascii="Courier New" w:cs="Courier New" w:eastAsia="Courier New" w:hAnsi="Courier New"/>
          <w:b w:val="0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TALI PERIODI VANNO INDICATI NELLA CASELLA N. 4 DEL MODULO DOMANDA.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DATA…………………..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 xml:space="preserve">FIRMA DELL’INTERESSATO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NOTE</w:t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hanging="480"/>
        <w:jc w:val="both"/>
        <w:rPr>
          <w:rFonts w:ascii="Courier New" w:cs="Courier New" w:eastAsia="Courier New" w:hAnsi="Courier New"/>
          <w:b w:val="0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LA PRESENTE VOCE VA COMPILATA SOLO SE LA DECORRENZA GIURIDA DELLA NOMINA NEL PROFILO DI ATTUALE APPARTENENZA E’ ANTERIORE A QUELLA DELLA DECORRENZA ECONOMICA E NON E’ COPERTA DA EFFETTIVO SERVIZIO. LA RETRODATAZIONE GIURIDICA DELLA NOMINA OPERATA PER EFFETTO DI UN GIUDICATO VA INVECE INDICATA NEL PRECEDENTE PUNTO 1).</w:t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hanging="480"/>
        <w:jc w:val="both"/>
        <w:rPr>
          <w:rFonts w:ascii="Courier New" w:cs="Courier New" w:eastAsia="Courier New" w:hAnsi="Courier New"/>
          <w:b w:val="0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IL SERVIZIO PRE-RUOLO NELLE SCUOLE SECONDARIE E’ VALUTATO IN BASE ALLE NORME CHE REGOLANO IL RICONOSCIMENTO DEI SERVIZI DEL PERSONALE AMMINISTRATIVO, TECNICO ED AUSILIARIO AI FINI DELLA CARRIERA.</w:t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hanging="480"/>
        <w:jc w:val="both"/>
        <w:rPr>
          <w:rFonts w:ascii="Courier New" w:cs="Courier New" w:eastAsia="Courier New" w:hAnsi="Courier New"/>
          <w:b w:val="0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BARRARE SE L’ELENCO DEI PERIODI SEGUE SU ALTRO FOGLIO.</w:t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hanging="480"/>
        <w:jc w:val="both"/>
        <w:rPr>
          <w:rFonts w:ascii="Courier New" w:cs="Courier New" w:eastAsia="Courier New" w:hAnsi="Courier New"/>
          <w:b w:val="0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0"/>
          <w:szCs w:val="20"/>
          <w:vertAlign w:val="baseline"/>
          <w:rtl w:val="0"/>
        </w:rPr>
        <w:t xml:space="preserve">DEPENNARE LA DICITURA CHE NON INTERESSA.</w:t>
      </w:r>
    </w:p>
    <w:sectPr>
      <w:pgSz w:h="16838" w:w="11906" w:orient="portrait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)"/>
      <w:lvlJc w:val="left"/>
      <w:pPr>
        <w:ind w:left="840" w:hanging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840" w:hanging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1040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